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2E" w:rsidRPr="00B0094D" w:rsidRDefault="00303A2E" w:rsidP="00303A2E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303A2E" w:rsidRPr="00A8687E" w:rsidRDefault="00303A2E" w:rsidP="00303A2E">
      <w:pPr>
        <w:tabs>
          <w:tab w:val="left" w:pos="1065"/>
        </w:tabs>
        <w:jc w:val="center"/>
        <w:rPr>
          <w:lang w:val="en-US"/>
        </w:rPr>
      </w:pPr>
    </w:p>
    <w:p w:rsidR="00303A2E" w:rsidRPr="00E33FC2" w:rsidRDefault="00303A2E" w:rsidP="00303A2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E33FC2">
        <w:rPr>
          <w:sz w:val="28"/>
          <w:szCs w:val="28"/>
          <w:lang w:val="de-DE"/>
        </w:rPr>
        <w:t>Dreyer, Schmitt. Lehr-und Übungsbuch der deutschen Grammatik. – Neubearbeitung, Verlag für Deutsch. – München, 2000 – 360 S.</w:t>
      </w:r>
    </w:p>
    <w:p w:rsidR="00303A2E" w:rsidRPr="00E33FC2" w:rsidRDefault="00303A2E" w:rsidP="00303A2E">
      <w:pPr>
        <w:numPr>
          <w:ilvl w:val="0"/>
          <w:numId w:val="1"/>
        </w:numPr>
        <w:rPr>
          <w:sz w:val="28"/>
          <w:szCs w:val="28"/>
          <w:lang w:val="de-DE"/>
        </w:rPr>
      </w:pPr>
      <w:proofErr w:type="spellStart"/>
      <w:r w:rsidRPr="00E33FC2">
        <w:rPr>
          <w:sz w:val="28"/>
          <w:szCs w:val="28"/>
          <w:lang w:val="de-DE"/>
        </w:rPr>
        <w:t>K.Hall</w:t>
      </w:r>
      <w:proofErr w:type="spellEnd"/>
      <w:r w:rsidRPr="00E33FC2">
        <w:rPr>
          <w:sz w:val="28"/>
          <w:szCs w:val="28"/>
          <w:lang w:val="de-DE"/>
        </w:rPr>
        <w:t xml:space="preserve">, </w:t>
      </w:r>
      <w:proofErr w:type="spellStart"/>
      <w:r w:rsidRPr="00E33FC2">
        <w:rPr>
          <w:sz w:val="28"/>
          <w:szCs w:val="28"/>
          <w:lang w:val="de-DE"/>
        </w:rPr>
        <w:t>B.Scheiner</w:t>
      </w:r>
      <w:proofErr w:type="spellEnd"/>
      <w:r w:rsidRPr="00E33FC2">
        <w:rPr>
          <w:sz w:val="28"/>
          <w:szCs w:val="28"/>
          <w:lang w:val="de-DE"/>
        </w:rPr>
        <w:t xml:space="preserve">. </w:t>
      </w:r>
      <w:proofErr w:type="spellStart"/>
      <w:r w:rsidRPr="00E33FC2">
        <w:rPr>
          <w:sz w:val="28"/>
          <w:szCs w:val="28"/>
          <w:lang w:val="de-DE"/>
        </w:rPr>
        <w:t>Üdungsgrammatik</w:t>
      </w:r>
      <w:proofErr w:type="spellEnd"/>
      <w:r w:rsidRPr="00E33FC2">
        <w:rPr>
          <w:sz w:val="28"/>
          <w:szCs w:val="28"/>
          <w:lang w:val="de-DE"/>
        </w:rPr>
        <w:t xml:space="preserve"> für Fortgeschrittene. – Verlag für Deutsch. – München, 1997. – 336S.</w:t>
      </w:r>
    </w:p>
    <w:p w:rsidR="00303A2E" w:rsidRPr="00E33FC2" w:rsidRDefault="00303A2E" w:rsidP="00303A2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E33FC2">
        <w:rPr>
          <w:sz w:val="28"/>
          <w:szCs w:val="28"/>
          <w:lang w:val="de-DE"/>
        </w:rPr>
        <w:t>Günter Schade. Einführung in die deutsche Sprache der Wissenschaften. – 12., überarbeitete Auflage. – Erich Schmidt Verlag. – Be</w:t>
      </w:r>
      <w:r w:rsidRPr="00E33FC2">
        <w:rPr>
          <w:sz w:val="28"/>
          <w:szCs w:val="28"/>
          <w:lang w:val="de-DE"/>
        </w:rPr>
        <w:t>r</w:t>
      </w:r>
      <w:r w:rsidRPr="00E33FC2">
        <w:rPr>
          <w:sz w:val="28"/>
          <w:szCs w:val="28"/>
          <w:lang w:val="de-DE"/>
        </w:rPr>
        <w:t>lin, 2002.—319S.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  <w:lang w:val="de-DE"/>
        </w:rPr>
      </w:pPr>
      <w:r w:rsidRPr="00E33FC2">
        <w:rPr>
          <w:sz w:val="28"/>
          <w:szCs w:val="28"/>
          <w:lang w:val="de-DE"/>
        </w:rPr>
        <w:t>Auf neuen Wegen: Lehrbuch für Oberstufe. Berlin, 2004.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Mit Deutsch in Europa: Studieren, Arbeiten, Lernen. München, 2008.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Rechtslexikon, Frankfurt am Main, 2002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Religionslexikon. Frankfurt am Main, 1994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Zwischen den Pausen. Lehrbuch für Oberstufe. Berlin, 2</w:t>
      </w:r>
      <w:r w:rsidRPr="00E33FC2">
        <w:rPr>
          <w:sz w:val="28"/>
          <w:szCs w:val="28"/>
        </w:rPr>
        <w:t>004</w:t>
      </w:r>
      <w:r w:rsidRPr="00E33FC2">
        <w:rPr>
          <w:sz w:val="28"/>
          <w:szCs w:val="28"/>
          <w:lang w:val="de-DE"/>
        </w:rPr>
        <w:t xml:space="preserve">. 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www.bpb.de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www.wikipedia.de</w:t>
      </w:r>
    </w:p>
    <w:p w:rsidR="00303A2E" w:rsidRPr="00E33FC2" w:rsidRDefault="00303A2E" w:rsidP="00303A2E">
      <w:pPr>
        <w:numPr>
          <w:ilvl w:val="1"/>
          <w:numId w:val="1"/>
        </w:numPr>
        <w:tabs>
          <w:tab w:val="clear" w:pos="1440"/>
          <w:tab w:val="num" w:pos="720"/>
        </w:tabs>
        <w:spacing w:after="200" w:line="276" w:lineRule="auto"/>
        <w:ind w:left="720"/>
        <w:rPr>
          <w:sz w:val="28"/>
          <w:szCs w:val="28"/>
        </w:rPr>
      </w:pPr>
      <w:r w:rsidRPr="00E33FC2">
        <w:rPr>
          <w:sz w:val="28"/>
          <w:szCs w:val="28"/>
          <w:lang w:val="de-DE"/>
        </w:rPr>
        <w:t>www.spiegel.de</w:t>
      </w:r>
    </w:p>
    <w:p w:rsidR="00303A2E" w:rsidRPr="00B0094D" w:rsidRDefault="00303A2E" w:rsidP="00303A2E">
      <w:pPr>
        <w:rPr>
          <w:sz w:val="26"/>
          <w:szCs w:val="26"/>
        </w:rPr>
      </w:pPr>
    </w:p>
    <w:p w:rsidR="00303A2E" w:rsidRDefault="00303A2E" w:rsidP="00303A2E">
      <w:pPr>
        <w:jc w:val="center"/>
      </w:pPr>
      <w:r>
        <w:t xml:space="preserve"> </w:t>
      </w:r>
    </w:p>
    <w:p w:rsidR="00303A2E" w:rsidRDefault="00303A2E" w:rsidP="00303A2E"/>
    <w:p w:rsidR="008349B1" w:rsidRDefault="008349B1"/>
    <w:sectPr w:rsidR="008349B1" w:rsidSect="00E4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0030D"/>
    <w:multiLevelType w:val="hybridMultilevel"/>
    <w:tmpl w:val="6CC662D4"/>
    <w:lvl w:ilvl="0" w:tplc="45762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BA351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A2E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26BB2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463D"/>
    <w:rsid w:val="0028672D"/>
    <w:rsid w:val="00286D54"/>
    <w:rsid w:val="00290695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3A2E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5564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97309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Филологический факультет БГУ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2011-04-12T10:45:00Z</dcterms:created>
  <dcterms:modified xsi:type="dcterms:W3CDTF">2011-04-12T10:46:00Z</dcterms:modified>
</cp:coreProperties>
</file>